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5CD92">
      <w:pPr>
        <w:pStyle w:val="14"/>
        <w:spacing w:before="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работе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«Сопровождаемое проживание» </w:t>
      </w:r>
    </w:p>
    <w:p w14:paraId="1FAA1D73">
      <w:pPr>
        <w:pStyle w:val="14"/>
        <w:spacing w:before="75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(направлени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«Раздолье и интегративные мастерские в Раздолье»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)</w:t>
      </w:r>
    </w:p>
    <w:p w14:paraId="595C4788">
      <w:pPr>
        <w:pStyle w:val="14"/>
        <w:spacing w:before="75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в январе 2026 года</w:t>
      </w:r>
    </w:p>
    <w:p w14:paraId="5C389925">
      <w:pPr>
        <w:pStyle w:val="14"/>
        <w:ind w:right="48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договору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благотворительного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пожертвования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№ 2026-01-01/Б 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от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12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.01.2026</w:t>
      </w:r>
    </w:p>
    <w:p w14:paraId="02580E84">
      <w:pPr>
        <w:ind w:firstLine="709"/>
        <w:rPr>
          <w:sz w:val="24"/>
          <w:szCs w:val="24"/>
        </w:rPr>
      </w:pPr>
    </w:p>
    <w:p w14:paraId="07318AEA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В новогоднюю ночь ребята, живущие в «Доме на воле», вместе с сотрудниками и гостями встречали Новый год в дружной компании и разошлись довольно поздно. За праздничным столом каждый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вспомнил три события 2025-го, которые стали для него по-настоящему важными</w:t>
      </w:r>
      <w:r>
        <w:rPr>
          <w:rFonts w:hint="default" w:ascii="Times New Roman" w:hAnsi="Times New Roman" w:cs="Times New Roman"/>
          <w:sz w:val="24"/>
          <w:szCs w:val="24"/>
        </w:rPr>
        <w:t>. Было интересно слушать о достижениях и осуществившихся мечтах ребят.</w:t>
      </w:r>
    </w:p>
    <w:p w14:paraId="12AAE5E4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17145</wp:posOffset>
            </wp:positionV>
            <wp:extent cx="5933440" cy="2837180"/>
            <wp:effectExtent l="0" t="0" r="10160" b="12700"/>
            <wp:wrapTight wrapText="bothSides">
              <wp:wrapPolygon>
                <wp:start x="0" y="0"/>
                <wp:lineTo x="0" y="21465"/>
                <wp:lineTo x="21526" y="21465"/>
                <wp:lineTo x="21526" y="0"/>
                <wp:lineTo x="0" y="0"/>
              </wp:wrapPolygon>
            </wp:wrapTight>
            <wp:docPr id="1" name="Изображение 1" descr="Раздоль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аздолье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</w:rPr>
        <w:t xml:space="preserve">Одним из важных моментов праздника стало ожидание подарков, которые для ребят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подготовили благотворители «Новых перспектив» в рамках ежегодной новогодней акции «Лично от тебя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». </w:t>
      </w:r>
      <w:r>
        <w:rPr>
          <w:rFonts w:hint="default" w:ascii="Times New Roman" w:hAnsi="Times New Roman" w:cs="Times New Roman"/>
          <w:sz w:val="24"/>
          <w:szCs w:val="24"/>
        </w:rPr>
        <w:t>Подопечные самостоятельно выбирали и заказывали их у Деда Мороза, а затем эти подарки волшебным образом оказались под ёлкой — настоящий праздник для всех! Подарки вручала волонтёр Ольга в роли Снегурочки со своими друзьями помощниками-гномами.</w:t>
      </w:r>
    </w:p>
    <w:p w14:paraId="41420CBF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11430</wp:posOffset>
            </wp:positionV>
            <wp:extent cx="3760470" cy="2634615"/>
            <wp:effectExtent l="0" t="0" r="0" b="0"/>
            <wp:wrapTight wrapText="bothSides">
              <wp:wrapPolygon>
                <wp:start x="0" y="0"/>
                <wp:lineTo x="0" y="21491"/>
                <wp:lineTo x="21534" y="21491"/>
                <wp:lineTo x="21534" y="0"/>
                <wp:lineTo x="0" y="0"/>
              </wp:wrapPolygon>
            </wp:wrapTight>
            <wp:docPr id="2" name="Изображение 2" descr="Раздоль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Раздолье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6047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</w:rPr>
        <w:t xml:space="preserve">На Рождество «Дом на воле» принимал гостей. К ребятам на каникулы приехал давний друг Пётр с родителями. В тёплой компании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р</w:t>
      </w:r>
      <w:r>
        <w:rPr>
          <w:rFonts w:hint="default" w:ascii="Times New Roman" w:hAnsi="Times New Roman" w:cs="Times New Roman"/>
          <w:sz w:val="24"/>
          <w:szCs w:val="24"/>
        </w:rPr>
        <w:t>аздольцев Петя становится более спокойным и счастливым. Он и его родители рады бывать у нас в гостях. Также приезжали Саша и Яша. Молодые люди дружили с ребятами ещё в детском доме, а сейчас приезжают к ним в Раздолье из проекта сопровождаемого проживания ГАООРДИ (Ассоциации общественных объединений родителей детей-инвалидов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)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1DEFDD6F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Духовная жизнь занимает важное место в жизни ребят. Накануне Рождества, в сочельник, они читали молитвы. На ночную службу отправился даже Костя, который очень бережёт себя в холодное время. Все причастились, а те, кто остался в Доме, — на следующий день в обедницу. Был накрыт праздничный стол, и все, кто постились, с радостью вкушали святочные яства. Праздники удались, и ребята остались довольны.</w:t>
      </w:r>
    </w:p>
    <w:p w14:paraId="160EA59F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Ансамбль «Дом на воле» готовился к своему выступлению 1-го февраля в Свято-Духовском центре Александро-Невской Лавры на концерте-вечере памяти отца Анатолия Першина - настоятеля Храма Василия Великого в Осиновой роще.</w:t>
      </w:r>
    </w:p>
    <w:p w14:paraId="218738E2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целом январь прошёл спокойно, здоровье ребят в порядке. Все медицинские мероприятия выполнены согласно плану. Наш социальный куратор Ирина работает над своевременной получением технических средств реабилитации от государства и контролирует их качество, а также сопровождает ребят на врачебных приёмах.</w:t>
      </w:r>
    </w:p>
    <w:p w14:paraId="5B9E000E">
      <w:pPr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Керамическая мастерская начала работу 12 января. 14-го января наши мастера ездили на экскурсию и мастер-класс в школу мозаики. Январь традиционно — месяц анализа работы, и в этом году, как и в прошлом, все запланированные задачи были выполнены. Самое важное — обеспечение подопечных трудовой деятельностью, что является важной частью их жизни.</w:t>
      </w:r>
    </w:p>
    <w:p w14:paraId="02465BB7">
      <w:pPr>
        <w:pStyle w:val="13"/>
        <w:keepNext w:val="0"/>
        <w:keepLines w:val="0"/>
        <w:pageBreakBefore w:val="0"/>
        <w:widowControl/>
        <w:tabs>
          <w:tab w:val="left" w:pos="52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</w:pPr>
    </w:p>
    <w:p w14:paraId="3623D8E3">
      <w:pPr>
        <w:pStyle w:val="13"/>
        <w:keepNext w:val="0"/>
        <w:keepLines w:val="0"/>
        <w:pageBreakBefore w:val="0"/>
        <w:widowControl/>
        <w:tabs>
          <w:tab w:val="left" w:pos="52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</w:pPr>
    </w:p>
    <w:p w14:paraId="37A600F2">
      <w:pPr>
        <w:pStyle w:val="13"/>
        <w:keepNext w:val="0"/>
        <w:keepLines w:val="0"/>
        <w:pageBreakBefore w:val="0"/>
        <w:widowControl/>
        <w:tabs>
          <w:tab w:val="left" w:pos="52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</w:pPr>
    </w:p>
    <w:p w14:paraId="68BE243C">
      <w:pPr>
        <w:pStyle w:val="13"/>
        <w:keepNext w:val="0"/>
        <w:keepLines w:val="0"/>
        <w:pageBreakBefore w:val="0"/>
        <w:widowControl/>
        <w:tabs>
          <w:tab w:val="left" w:pos="52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>Благотворитель</w:t>
      </w:r>
      <w:r>
        <w:rPr>
          <w:rFonts w:hint="default" w:ascii="Times New Roman" w:hAnsi="Times New Roman" w:cs="Times New Roman"/>
          <w:color w:val="202020"/>
          <w:sz w:val="24"/>
          <w:szCs w:val="24"/>
        </w:rPr>
        <w:t xml:space="preserve">                                                     </w:t>
      </w:r>
      <w:r>
        <w:rPr>
          <w:rFonts w:hint="default" w:ascii="Times New Roman" w:hAnsi="Times New Roman" w:cs="Times New Roman"/>
          <w:color w:val="202020"/>
          <w:sz w:val="24"/>
          <w:szCs w:val="24"/>
          <w:lang w:val="ru-RU"/>
        </w:rPr>
        <w:t xml:space="preserve">            </w:t>
      </w:r>
      <w:r>
        <w:rPr>
          <w:rFonts w:hint="default" w:ascii="Times New Roman" w:hAnsi="Times New Roman" w:cs="Times New Roman"/>
          <w:color w:val="20202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>Благополучатель</w:t>
      </w:r>
    </w:p>
    <w:p w14:paraId="1916EF85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9" w:after="0" w:line="275" w:lineRule="exac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>Директор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  <w:lang w:val="ru-RU"/>
        </w:rPr>
        <w:t xml:space="preserve">                                                                              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>Директор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 w14:paraId="7B7E3991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9" w:after="0"/>
        <w:textAlignment w:val="auto"/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</w:pPr>
      <w:r>
        <w:rPr>
          <w:rFonts w:hint="default" w:ascii="Times New Roman" w:hAnsi="Times New Roman" w:cs="Times New Roman"/>
          <w:color w:val="202020"/>
          <w:sz w:val="24"/>
          <w:szCs w:val="24"/>
        </w:rPr>
        <w:t>Б</w:t>
      </w:r>
      <w:r>
        <w:rPr>
          <w:rFonts w:hint="default" w:ascii="Times New Roman" w:hAnsi="Times New Roman" w:cs="Times New Roman"/>
          <w:color w:val="202020"/>
          <w:sz w:val="24"/>
          <w:szCs w:val="24"/>
          <w:lang w:val="ru-RU"/>
        </w:rPr>
        <w:t>лаготворительного фонда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 xml:space="preserve"> </w:t>
      </w:r>
    </w:p>
    <w:p w14:paraId="62DBC92F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9" w:after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02020"/>
          <w:sz w:val="24"/>
          <w:szCs w:val="24"/>
        </w:rPr>
        <w:t>«Близкие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 xml:space="preserve"> Другие»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  <w:lang w:val="ru-RU"/>
        </w:rPr>
        <w:t xml:space="preserve">                                                               </w:t>
      </w:r>
      <w:r>
        <w:rPr>
          <w:rFonts w:hint="default" w:ascii="Times New Roman" w:hAnsi="Times New Roman" w:cs="Times New Roman"/>
          <w:color w:val="202020"/>
          <w:sz w:val="24"/>
          <w:szCs w:val="24"/>
        </w:rPr>
        <w:t>АНО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02020"/>
          <w:sz w:val="24"/>
          <w:szCs w:val="24"/>
        </w:rPr>
        <w:t>«Новые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 xml:space="preserve"> перспективы»</w:t>
      </w:r>
    </w:p>
    <w:p w14:paraId="3E334D47">
      <w:pPr>
        <w:pStyle w:val="13"/>
        <w:keepNext w:val="0"/>
        <w:keepLines w:val="0"/>
        <w:pageBreakBefore w:val="0"/>
        <w:widowControl/>
        <w:tabs>
          <w:tab w:val="left" w:pos="274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" w:after="0"/>
        <w:ind w:right="159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202020"/>
          <w:sz w:val="24"/>
          <w:szCs w:val="24"/>
          <w:u w:val="single"/>
        </w:rPr>
        <w:t xml:space="preserve">                             </w:t>
      </w:r>
      <w:r>
        <w:rPr>
          <w:rFonts w:hint="default" w:ascii="Times New Roman" w:hAnsi="Times New Roman" w:cs="Times New Roman"/>
          <w:color w:val="202020"/>
          <w:sz w:val="24"/>
          <w:szCs w:val="24"/>
        </w:rPr>
        <w:t xml:space="preserve">М.В. 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>Ермолаева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  <w:lang w:val="ru-RU"/>
        </w:rPr>
        <w:t xml:space="preserve">                                    _______________</w:t>
      </w:r>
      <w:r>
        <w:rPr>
          <w:rFonts w:hint="default" w:ascii="Times New Roman" w:hAnsi="Times New Roman" w:cs="Times New Roman"/>
          <w:color w:val="202020"/>
          <w:sz w:val="24"/>
          <w:szCs w:val="24"/>
        </w:rPr>
        <w:t>М.О.</w:t>
      </w:r>
      <w:r>
        <w:rPr>
          <w:rFonts w:hint="default" w:ascii="Times New Roman" w:hAnsi="Times New Roman" w:cs="Times New Roman"/>
          <w:color w:val="202020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202020"/>
          <w:spacing w:val="-2"/>
          <w:sz w:val="24"/>
          <w:szCs w:val="24"/>
        </w:rPr>
        <w:t>Целебровская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E81"/>
    <w:rsid w:val="000A6214"/>
    <w:rsid w:val="001C55F5"/>
    <w:rsid w:val="0037472F"/>
    <w:rsid w:val="0051537F"/>
    <w:rsid w:val="005F290B"/>
    <w:rsid w:val="006D2F17"/>
    <w:rsid w:val="00793428"/>
    <w:rsid w:val="0088328C"/>
    <w:rsid w:val="009D6F14"/>
    <w:rsid w:val="00DF7B35"/>
    <w:rsid w:val="00E35E81"/>
    <w:rsid w:val="00E73A18"/>
    <w:rsid w:val="00EA1218"/>
    <w:rsid w:val="00F0002C"/>
    <w:rsid w:val="0C6C5443"/>
    <w:rsid w:val="18A8012A"/>
    <w:rsid w:val="43137A48"/>
    <w:rsid w:val="48E12BC7"/>
    <w:rsid w:val="4BAA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qFormat/>
    <w:uiPriority w:val="1"/>
    <w:rPr>
      <w:sz w:val="24"/>
      <w:szCs w:val="24"/>
    </w:rPr>
  </w:style>
  <w:style w:type="paragraph" w:styleId="14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Сильное выделение1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Сильная ссылка1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4">
    <w:name w:val="Revision"/>
    <w:hidden/>
    <w:unhideWhenUsed/>
    <w:qFormat/>
    <w:uiPriority w:val="99"/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393</Words>
  <Characters>2244</Characters>
  <Lines>18</Lines>
  <Paragraphs>5</Paragraphs>
  <TotalTime>23</TotalTime>
  <ScaleCrop>false</ScaleCrop>
  <LinksUpToDate>false</LinksUpToDate>
  <CharactersWithSpaces>2632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2026-02-12T10:38:00Z</dcterms:created>
  <dc:creator>user user</dc:creator>
  <cp:lastModifiedBy>Оля</cp:lastModifiedBy>
  <cp:lastPrinted>2026-02-16T12:28:23Z</cp:lastPrinted>
  <dcterms:modified xsi:type="dcterms:W3CDTF">2026-02-16T12:40:02Z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58C2BCE212D24EB79B1F84F224DB2318_13</vt:lpwstr>
  </property>
</Properties>
</file>