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85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Отчет по договору благотворительного пожертвования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2026-01-04/Б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851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от 12 января 2026 г.</w:t>
      </w:r>
    </w:p>
    <w:p w:rsidR="00000000" w:rsidDel="00000000" w:rsidP="00000000" w:rsidRDefault="00000000" w:rsidRPr="00000000" w14:paraId="00000004">
      <w:pPr>
        <w:spacing w:after="360" w:before="240" w:line="240" w:lineRule="auto"/>
        <w:ind w:firstLine="85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Отчетный период: февраль 2026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I.</w:t>
        <w:tab/>
        <w:t xml:space="preserve">Проект “Квартира сопровождаемого проживания”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За отчетный период в работе были задействованы 5 подопечных: Евгений, Кирилл, Валерий, Наталья и Сергей. В деятельность были включены также 5 выпускников квартиры. Продолжают работу социальные кураторы Наталья, Андрей, Александр, Александра и Любовь, а также координатор проекта Юлия.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  <w:rtl w:val="0"/>
        </w:rPr>
        <w:t xml:space="preserve">Индивидуальные результаты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hd w:fill="ffffff" w:val="clear"/>
        <w:spacing w:after="0" w:afterAutospacing="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  <w:rtl w:val="0"/>
        </w:rPr>
        <w:t xml:space="preserve">Евгений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продолжает обучение с логопедом и посещает учебные занятия в ДСО "Сосновая Поляна". С куратором повторяет отдельные темы, например, определение времени по часам. Самостоятельно продлил транспортную карту. Ответственно подходит к дежурствам. 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hd w:fill="ffffff" w:val="clear"/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  <w:rtl w:val="0"/>
        </w:rPr>
        <w:t xml:space="preserve">Кирилл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 начал разминать кисти на нейротренажере и освоил мытье кружки. На свой День Рождения составлял меню и участвовал в закупке необходимого, приглашении гостей. Поздравить его пришло много людей, в том числе и его негласный ДИП - пожилая женщина, однажды встретившая его в больнице; а также брат. Кирилл проявил интерес к рынку инвестирования в акции. Также у него появилась идея создания музыкального канала. Оформил самозанятость, и сразу же появилась подработка (на маркет-плейсах). Писал публикации о квартире на своей страничке ВКонтакте.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hd w:fill="ffffff" w:val="clear"/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  <w:rtl w:val="0"/>
        </w:rPr>
        <w:t xml:space="preserve">Валерий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усердно лечился и закрыл больничный, самостоятельно посетил флюорографию, вышел на работу.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hd w:fill="ffffff" w:val="clear"/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  <w:rtl w:val="0"/>
        </w:rPr>
        <w:t xml:space="preserve">Наталья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активно поддерживает социальные связи: ездила в гости к подруге помогать с ремонтом. На работе очень устает после смен, что заставляет задуматься о смене рабочего места на более защищенные условия для инвалидов.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ffffff" w:val="clear"/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  <w:rtl w:val="0"/>
        </w:rPr>
        <w:t xml:space="preserve">Сергей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 научился вязать крючком — создал подставку под горячее. Развивает проект "огород на окне": посадил зелень и ухаживает за ростками. Начал вести личный планер. При помощи куратора активно обустроил свою квартиру бытовой техникой и освещением. Завершена покраска стен и установка натяжных потолков. Также квитанции на коммунальные услуги теперь приходят на меньшие суммы, так как стал платить по счетчикам.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hd w:fill="ffffff" w:val="clear"/>
        <w:spacing w:after="24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  <w:rtl w:val="0"/>
        </w:rPr>
        <w:t xml:space="preserve">Работа с выпускниками.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Направление актуализировано координатором проекта Юлией. Она связалась со многими ребятами, проживающими когда-то в квартире и их близкими людьми, волонтерами, чтобы выяснить их потребности. Для Рената выявлена потребность в возобновлении занятий с логопедом. В процессе поиск помещения и средств на оплату.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Ивану помогли в поездке к врачам: ездили к ортопеду, сделали рентген, начали оформление замены колясок через ИПРА. Готовится доверенность для получения документов без его участия. С Денисом договорились раз в месяц помогать с закупкой продуктов и готовкой. Решается вопрос с ошибкой в показаниях  счетчиков. Эмилю оказывается помощь по отказу </w:t>
      </w:r>
    </w:p>
    <w:p w:rsidR="00000000" w:rsidDel="00000000" w:rsidP="00000000" w:rsidRDefault="00000000" w:rsidRPr="00000000" w14:paraId="0000000E">
      <w:pPr>
        <w:shd w:fill="ffffff" w:val="clear"/>
        <w:spacing w:after="240" w:before="34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40" w:before="34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от наследства от отца (так как сумма долга превышает сумму фактического наследства). Возобновился вопрос получения квартиры в Доме Ветеранов Московского района Санкт-Петербурга. Совместно с куратором и юристом партнерской организации готовятся документы и справки для Жилищного комитета.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highlight w:val="white"/>
          <w:rtl w:val="0"/>
        </w:rPr>
        <w:t xml:space="preserve">Мероприятия и занятия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120" w:before="24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Проведено занятие по "бережливому сознанию": вел его Сергей, рассказывая о своем опыте экономии в жизни.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spacing w:after="120" w:before="240" w:line="240" w:lineRule="auto"/>
        <w:ind w:left="720" w:hanging="360"/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Творческие занятия состояли из: оформления валентинок, открыток именинникам и масленичных поделок.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ffffff" w:val="clear"/>
        <w:spacing w:after="120" w:before="24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В игру “Го” на логику и стратегию активно включился Кирилл вместе с куратором Андреем, ребята играли в настольный футбол и хоккей.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12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На 23 февраля приглашенный аниматор провел "Рыцарский турнир" с решением задач на смекалку и ловкость.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spacing w:after="12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Ребята на регулярной основе проводят подсчет расходов, оплачивают счета (за электроэнергию), снимают показания счетчиков, планируют закупки продуктов (включая заказ через интернет-доставку).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after="12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В рамках поддержки здоровья и физического развития проходят регулярные занятия ЛФК и массажем, посещения врачей (стоматолог, ортопед) и парикмахера.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after="12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Отпраздновали масленицу с волонтерами в квартире и сходили на масленичные гуляния в ЦПКиО им. Кирова. К нам присоединилась выпускница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 Елена. Ее стараются включать в мероприятия в квартире (запрос Лены и ее ДИПа Нонны).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266700</wp:posOffset>
            </wp:positionH>
            <wp:positionV relativeFrom="paragraph">
              <wp:posOffset>154409</wp:posOffset>
            </wp:positionV>
            <wp:extent cx="3695590" cy="2769423"/>
            <wp:effectExtent b="0" l="0" r="0" t="0"/>
            <wp:wrapSquare wrapText="bothSides" distB="114300" distT="114300" distL="114300" distR="11430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95590" cy="27694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after="120" w:before="240"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Постоянные волонтеры приезжали на праздники и встречу с новым координатором и руководителем организации.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II. Проект “Устойчивое развитие организации”</w:t>
      </w:r>
    </w:p>
    <w:p w:rsidR="00000000" w:rsidDel="00000000" w:rsidP="00000000" w:rsidRDefault="00000000" w:rsidRPr="00000000" w14:paraId="0000001E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Руководитель организации осуществляет контроль за реализацией текущих   проектов и координацией работы сотрудников. </w:t>
      </w:r>
    </w:p>
    <w:p w:rsidR="00000000" w:rsidDel="00000000" w:rsidP="00000000" w:rsidRDefault="00000000" w:rsidRPr="00000000" w14:paraId="00000020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Командой проведено обсуждение возможностей  подачи заявки на конкурс Фонда президентских грантов в марте.</w:t>
      </w:r>
    </w:p>
    <w:p w:rsidR="00000000" w:rsidDel="00000000" w:rsidP="00000000" w:rsidRDefault="00000000" w:rsidRPr="00000000" w14:paraId="00000022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Подали заявку на присоединение к платформе “ВК Добро” для публикации благотворительных сборов.</w:t>
      </w:r>
    </w:p>
    <w:p w:rsidR="00000000" w:rsidDel="00000000" w:rsidP="00000000" w:rsidRDefault="00000000" w:rsidRPr="00000000" w14:paraId="0000002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Проведена встреча с психологом и волонтерами.</w:t>
      </w:r>
    </w:p>
    <w:p w:rsidR="00000000" w:rsidDel="00000000" w:rsidP="00000000" w:rsidRDefault="00000000" w:rsidRPr="00000000" w14:paraId="00000026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Руководителем посещен семинар от Министерства Юстиции РФ по новым формам сдачи отчетности.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 БОО СПб «Апельсин»                                                Директор Благотворительного            </w:t>
      </w:r>
    </w:p>
    <w:p w:rsidR="00000000" w:rsidDel="00000000" w:rsidP="00000000" w:rsidRDefault="00000000" w:rsidRPr="00000000" w14:paraId="0000003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Фонда «Близкие Другие»</w:t>
      </w:r>
    </w:p>
    <w:p w:rsidR="00000000" w:rsidDel="00000000" w:rsidP="00000000" w:rsidRDefault="00000000" w:rsidRPr="00000000" w14:paraId="00000035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 Зорина В.А.                                        _____________ Ермолаева М.В.</w:t>
      </w:r>
    </w:p>
    <w:sectPr>
      <w:headerReference r:id="rId8" w:type="default"/>
      <w:footerReference r:id="rId9" w:type="default"/>
      <w:pgSz w:h="16838" w:w="11906" w:orient="portrait"/>
      <w:pgMar w:bottom="1134" w:top="1134" w:left="1701" w:right="850" w:header="935.43307086614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Благотворительная общественная организация Санкт-Петербурга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-1903</wp:posOffset>
          </wp:positionH>
          <wp:positionV relativeFrom="paragraph">
            <wp:posOffset>-99058</wp:posOffset>
          </wp:positionV>
          <wp:extent cx="922020" cy="815340"/>
          <wp:effectExtent b="0" l="0" r="0" t="0"/>
          <wp:wrapSquare wrapText="bothSides" distB="0" distT="0" distL="114300" distR="114300"/>
          <wp:docPr descr="Logo_Apelsin (1)" id="5" name="image1.png"/>
          <a:graphic>
            <a:graphicData uri="http://schemas.openxmlformats.org/drawingml/2006/picture">
              <pic:pic>
                <pic:nvPicPr>
                  <pic:cNvPr descr="Logo_Apelsin (1)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2020" cy="8153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«Апельсин» (БОО СПб «Апельсин»)</w:t>
    </w:r>
  </w:p>
  <w:p w:rsidR="00000000" w:rsidDel="00000000" w:rsidP="00000000" w:rsidRDefault="00000000" w:rsidRPr="00000000" w14:paraId="00000039">
    <w:pPr>
      <w:spacing w:after="0" w:line="24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ИНН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highlight w:val="white"/>
        <w:rtl w:val="0"/>
      </w:rPr>
      <w:t xml:space="preserve">7838028078, ОГРН 1057806318789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tabs>
        <w:tab w:val="center" w:leader="none" w:pos="4677"/>
        <w:tab w:val="right" w:leader="none" w:pos="9355"/>
      </w:tabs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«Апельсин» способствует защите интересов и повышению качества жизни </w:t>
    </w:r>
  </w:p>
  <w:p w:rsidR="00000000" w:rsidDel="00000000" w:rsidP="00000000" w:rsidRDefault="00000000" w:rsidRPr="00000000" w14:paraId="0000003B">
    <w:pPr>
      <w:tabs>
        <w:tab w:val="center" w:leader="none" w:pos="4677"/>
        <w:tab w:val="right" w:leader="none" w:pos="9355"/>
      </w:tabs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детей и молодых людей с тяжелыми формами инвалидности, оставшихся без попечения родителей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120" w:lineRule="auto"/>
    </w:pPr>
    <w:rPr>
      <w:i w:val="1"/>
      <w:iCs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120" w:lineRule="auto"/>
    </w:pPr>
    <w:rPr>
      <w:i w:val="1"/>
      <w:sz w:val="24"/>
      <w:szCs w:val="24"/>
    </w:rPr>
  </w:style>
  <w:style w:type="paragraph" w:styleId="a" w:default="1">
    <w:name w:val="Normal"/>
    <w:qFormat w:val="1"/>
    <w:pPr>
      <w:spacing w:after="200" w:line="276" w:lineRule="auto"/>
    </w:pPr>
  </w:style>
  <w:style w:type="paragraph" w:styleId="1">
    <w:name w:val="heading 1"/>
    <w:basedOn w:val="a"/>
    <w:next w:val="a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Heading" w:customStyle="1">
    <w:name w:val="Heading"/>
    <w:basedOn w:val="a"/>
    <w:next w:val="a3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 w:customStyle="1">
    <w:name w:val="Index"/>
    <w:basedOn w:val="a"/>
    <w:qFormat w:val="1"/>
    <w:pPr>
      <w:suppressLineNumbers w:val="1"/>
    </w:pPr>
    <w:rPr>
      <w:rFonts w:cs="Lohit Devanagari"/>
    </w:rPr>
  </w:style>
  <w:style w:type="paragraph" w:styleId="a6">
    <w:name w:val="Title"/>
    <w:basedOn w:val="a"/>
    <w:next w:val="a"/>
    <w:qFormat w:val="1"/>
    <w:pPr>
      <w:spacing w:after="120" w:before="120"/>
    </w:pPr>
    <w:rPr>
      <w:i w:val="1"/>
      <w:sz w:val="24"/>
      <w:szCs w:val="24"/>
    </w:rPr>
  </w:style>
  <w:style w:type="paragraph" w:styleId="a7">
    <w:name w:val="Subtitle"/>
    <w:basedOn w:val="a"/>
    <w:next w:val="a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erandFooter" w:customStyle="1">
    <w:name w:val="Header and Footer"/>
    <w:basedOn w:val="a"/>
    <w:qFormat w:val="1"/>
  </w:style>
  <w:style w:type="paragraph" w:styleId="a8">
    <w:name w:val="header"/>
    <w:basedOn w:val="HeaderandFooter"/>
  </w:style>
  <w:style w:type="paragraph" w:styleId="a9">
    <w:name w:val="footer"/>
    <w:basedOn w:val="HeaderandFooter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a">
    <w:name w:val="List Paragraph"/>
    <w:basedOn w:val="a"/>
    <w:uiPriority w:val="34"/>
    <w:qFormat w:val="1"/>
    <w:rsid w:val="00B77843"/>
    <w:pPr>
      <w:ind w:left="720"/>
      <w:contextualSpacing w:val="1"/>
    </w:pPr>
  </w:style>
  <w:style w:type="paragraph" w:styleId="ab">
    <w:name w:val="Normal (Web)"/>
    <w:basedOn w:val="a"/>
    <w:uiPriority w:val="99"/>
    <w:unhideWhenUsed w:val="1"/>
    <w:rsid w:val="00C57516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</w:rPr>
  </w:style>
  <w:style w:type="character" w:styleId="ac">
    <w:name w:val="Strong"/>
    <w:basedOn w:val="a0"/>
    <w:uiPriority w:val="22"/>
    <w:qFormat w:val="1"/>
    <w:rsid w:val="00C57516"/>
    <w:rPr>
      <w:b w:val="1"/>
      <w:bCs w:val="1"/>
    </w:rPr>
  </w:style>
  <w:style w:type="character" w:styleId="ad">
    <w:name w:val="annotation reference"/>
    <w:basedOn w:val="a0"/>
    <w:uiPriority w:val="99"/>
    <w:semiHidden w:val="1"/>
    <w:unhideWhenUsed w:val="1"/>
    <w:rsid w:val="00377FE4"/>
    <w:rPr>
      <w:sz w:val="16"/>
      <w:szCs w:val="16"/>
    </w:rPr>
  </w:style>
  <w:style w:type="paragraph" w:styleId="ae">
    <w:name w:val="annotation text"/>
    <w:basedOn w:val="a"/>
    <w:link w:val="af"/>
    <w:uiPriority w:val="99"/>
    <w:semiHidden w:val="1"/>
    <w:unhideWhenUsed w:val="1"/>
    <w:rsid w:val="00377FE4"/>
    <w:pPr>
      <w:spacing w:line="240" w:lineRule="auto"/>
    </w:pPr>
    <w:rPr>
      <w:sz w:val="20"/>
      <w:szCs w:val="20"/>
    </w:rPr>
  </w:style>
  <w:style w:type="character" w:styleId="af" w:customStyle="1">
    <w:name w:val="Текст примечания Знак"/>
    <w:basedOn w:val="a0"/>
    <w:link w:val="ae"/>
    <w:uiPriority w:val="99"/>
    <w:semiHidden w:val="1"/>
    <w:rsid w:val="00377FE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 w:val="1"/>
    <w:unhideWhenUsed w:val="1"/>
    <w:rsid w:val="00377FE4"/>
    <w:rPr>
      <w:b w:val="1"/>
      <w:bCs w:val="1"/>
    </w:rPr>
  </w:style>
  <w:style w:type="character" w:styleId="af1" w:customStyle="1">
    <w:name w:val="Тема примечания Знак"/>
    <w:basedOn w:val="af"/>
    <w:link w:val="af0"/>
    <w:uiPriority w:val="99"/>
    <w:semiHidden w:val="1"/>
    <w:rsid w:val="00377FE4"/>
    <w:rPr>
      <w:b w:val="1"/>
      <w:bCs w:val="1"/>
      <w:sz w:val="20"/>
      <w:szCs w:val="20"/>
    </w:rPr>
  </w:style>
  <w:style w:type="paragraph" w:styleId="docdata" w:customStyle="1">
    <w:name w:val="docdata"/>
    <w:aliases w:val="docy,v5,3208,bqiaagaaeyqcaaagiaiaaanvdaaabwmmaaaaaaaaaaaaaaaaaaaaaaaaaaaaaaaaaaaaaaaaaaaaaaaaaaaaaaaaaaaaaaaaaaaaaaaaaaaaaaaaaaaaaaaaaaaaaaaaaaaaaaaaaaaaaaaaaaaaaaaaaaaaaaaaaaaaaaaaaaaaaaaaaaaaaaaaaaaaaaaaaaaaaaaaaaaaaaaaaaaaaaaaaaaaaaaaaaaaaaaa"/>
    <w:basedOn w:val="a"/>
    <w:rsid w:val="003F5EE9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fckawM+1l45L/ccknDtpse3aNA==">CgMxLjA4AHIhMTJXeE5wME1vY0x3dEJQZmNWMVdkUjJsTnNSUmJiNUw3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2024-11-20T15:18:00Z</dcterms:created>
  <dc:creator>User</dc:creator>
</cp:coreProperties>
</file>