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firstLine="85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Отчёт по договору благотворительного пожертвования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2026-01-04/Б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firstLine="851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от 12 января 2026 г.</w:t>
      </w:r>
    </w:p>
    <w:p w:rsidR="00000000" w:rsidDel="00000000" w:rsidP="00000000" w:rsidRDefault="00000000" w:rsidRPr="00000000" w14:paraId="00000004">
      <w:pPr>
        <w:spacing w:after="360" w:before="240" w:line="240" w:lineRule="auto"/>
        <w:ind w:firstLine="85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Отчетный период: январь 2026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I.</w:t>
        <w:tab/>
        <w:t xml:space="preserve">Проект «Квартира сопровождаемого проживания»</w:t>
      </w:r>
    </w:p>
    <w:p w:rsidR="00000000" w:rsidDel="00000000" w:rsidP="00000000" w:rsidRDefault="00000000" w:rsidRPr="00000000" w14:paraId="00000006">
      <w:pPr>
        <w:spacing w:line="240" w:lineRule="auto"/>
        <w:ind w:firstLine="851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shd w:fill="fcfcfc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отчетный период в работу было включено 5 подопечных: Кирилл, Евгений, Валерий, Сергей и Наталья. В проекте задействованы новый координатор Юлия и 5 социальных кураторов.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firstLine="851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Индивидуальные успехи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Кирилл оформил самозанятость, начал осваивать «Яндекс.Задания» по теме создания текстов с помощью искусственного интеллекта. Его публикации стали более грамотными и популярными. С поддержкой сотрудников, он планирует вести регулярную хронику жизни квартиры.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В квартире Сергея установили новую входную дверь. Он самостоятельно заказывает материалы, согласовывает работу строителей, ездил в интернат подписывать документы для выписки. Также нарисовал акварелью картину «Мой дом» для выставки в интернате, продолжает снимать кулинарные видео, помогает Кириллу разбираться в настройках соцсетей. Много занимался спортом с Александром.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Евгений продолжает заниматься АФК и речью и активно включается в приготовление блюд и дежурство. В гости приезжала работающая с ним психолог с его основной занятости. Также он продолжает проходить школьную программу в Доме Социального Обслуживания “Сосновая Поляна”. Осваивал игру в карты: видно, что ему нравится играть в настольные игры и применять нестандартное мышление. Вместе с куратором читали книгу о космосе.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Наталья прошла важные обследования (УЗИ, сосудистый хирург), посетила медицинский педикюр. Она активно ездит в гости к подруге и чувствует себя всё увереннее в городе. Новый работодатель ценит ее за качественную уборку. Она часто готовит и в свободное время с удовольствием собирает алмазную мозаику.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24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Валерий немного приболел, и самостоятельно обратился к врачу, описал симптомы, съездил в поликлинику на процедуру и в аптеку за каплями, ответственно отнесся к приему лекарств. Изучал карту метро, чтобы лучше ориентироваться, помогал утеплять балкон и Сергею в ремонте.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240" w:before="24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40" w:before="24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40" w:before="24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240" w:before="240" w:line="240" w:lineRule="auto"/>
        <w:ind w:left="720" w:firstLine="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40" w:before="240" w:line="240" w:lineRule="auto"/>
        <w:jc w:val="both"/>
        <w:rPr>
          <w:rFonts w:ascii="Times New Roman" w:cs="Times New Roman" w:eastAsia="Times New Roman" w:hAnsi="Times New Roman"/>
          <w:color w:val="0f111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f1115"/>
          <w:sz w:val="24"/>
          <w:szCs w:val="24"/>
          <w:rtl w:val="0"/>
        </w:rPr>
        <w:t xml:space="preserve">Мероприятия, занятия и досуг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hd w:fill="ffffff" w:val="clear"/>
        <w:spacing w:after="0" w:afterAutospacing="0" w:before="34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 Играли в лото, Го, шашки, настольную игру "Минус вирус", в результате освоения которой повторили правила гигиены и профилактики ОРВИ.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95251</wp:posOffset>
            </wp:positionH>
            <wp:positionV relativeFrom="paragraph">
              <wp:posOffset>182835</wp:posOffset>
            </wp:positionV>
            <wp:extent cx="2426779" cy="3235705"/>
            <wp:effectExtent b="0" l="0" r="0" t="0"/>
            <wp:wrapSquare wrapText="bothSides" distB="114300" distT="114300" distL="114300" distR="11430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6779" cy="32357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hd w:fill="ffffff" w:val="clear"/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 Занимались поделками из бумаги, делали фигурное мыло.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hd w:fill="ffffff" w:val="clear"/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В конце месяца, благодаря подаренному друзьями квартиры блендеру, ребята освоили новые рецепты: например, овощной суп-пюре, куриное суфле. Выпечка стала отдельным видом творчества — пицца, овсяное печенье, блинчики на простокваше, ягодный пирог.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hd w:fill="ffffff" w:val="clear"/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rtl w:val="0"/>
        </w:rPr>
        <w:t xml:space="preserve">У ребят прошла одна встреча с психологом. Логопед занимается с Евгением два раза в неделю.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hd w:fill="ffffff" w:val="clear"/>
        <w:spacing w:after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Ходили в кино на фильм "Простоквашино". После просмотра обсуждали разницу со старым мультфильмом.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color w:val="0f1115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Выпускники Елена и Иван приезжали в гости отметить свои Дни Рождения.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II.</w:t>
        <w:tab/>
        <w:t xml:space="preserve">Проект “Устойчивое развитие организации”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Новые сотрудники, вступившие в должности в конце декабря (заместитель директора по внешним связям и координатор работы в интернатах), активно вошли в работу и проходят процесс адаптации.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штат был принят новый сотрудник на должность координатора квартиры сопровождаемого проживания. </w:t>
      </w: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Осуществлен прием дел, изучена документация по грантам, сотрудник активно взаимодействует с социальными кураторами и подопечными.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1115"/>
          <w:sz w:val="24"/>
          <w:szCs w:val="24"/>
          <w:highlight w:val="white"/>
          <w:rtl w:val="0"/>
        </w:rPr>
        <w:t xml:space="preserve">Инициировано продление сроков реализации гранта от Фонда Президентских грантов. Мера обусловлена карантином в учреждениях и направлена на безусловное и качественное выполнение показателей по проведению занятий в интернатах, а также по выездным мероприятиям.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696"/>
        </w:tabs>
        <w:spacing w:after="3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696"/>
        </w:tabs>
        <w:spacing w:after="3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696"/>
        </w:tabs>
        <w:spacing w:after="3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Директор БОО СПб «Апельсин»                                                Директор Благотворительного            </w:t>
      </w:r>
    </w:p>
    <w:p w:rsidR="00000000" w:rsidDel="00000000" w:rsidP="00000000" w:rsidRDefault="00000000" w:rsidRPr="00000000" w14:paraId="00000024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696"/>
        </w:tabs>
        <w:spacing w:after="3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Фонда «Близкие Другие»</w:t>
      </w:r>
    </w:p>
    <w:p w:rsidR="00000000" w:rsidDel="00000000" w:rsidP="00000000" w:rsidRDefault="00000000" w:rsidRPr="00000000" w14:paraId="00000025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696"/>
        </w:tabs>
        <w:spacing w:after="3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696"/>
        </w:tabs>
        <w:spacing w:after="3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 Зорина В.А.                                        _____________ Ермолаева М.В.</w:t>
      </w:r>
    </w:p>
    <w:sectPr>
      <w:headerReference r:id="rId8" w:type="default"/>
      <w:footerReference r:id="rId9" w:type="default"/>
      <w:pgSz w:h="16838" w:w="11906" w:orient="portrait"/>
      <w:pgMar w:bottom="1134" w:top="1134" w:left="1701" w:right="850" w:header="935.43307086614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Благотворительная общественная организация Санкт-Петербурга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-1903</wp:posOffset>
          </wp:positionH>
          <wp:positionV relativeFrom="paragraph">
            <wp:posOffset>-99058</wp:posOffset>
          </wp:positionV>
          <wp:extent cx="922020" cy="815340"/>
          <wp:effectExtent b="0" l="0" r="0" t="0"/>
          <wp:wrapSquare wrapText="bothSides" distB="0" distT="0" distL="114300" distR="114300"/>
          <wp:docPr descr="Logo_Apelsin (1)" id="5" name="image1.png"/>
          <a:graphic>
            <a:graphicData uri="http://schemas.openxmlformats.org/drawingml/2006/picture">
              <pic:pic>
                <pic:nvPicPr>
                  <pic:cNvPr descr="Logo_Apelsin (1)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2020" cy="8153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«Апельсин» (БОО СПб «Апельсин»)</w:t>
    </w:r>
  </w:p>
  <w:p w:rsidR="00000000" w:rsidDel="00000000" w:rsidP="00000000" w:rsidRDefault="00000000" w:rsidRPr="00000000" w14:paraId="00000029">
    <w:pPr>
      <w:spacing w:after="0" w:line="24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ИНН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highlight w:val="white"/>
        <w:rtl w:val="0"/>
      </w:rPr>
      <w:t xml:space="preserve">7838028078, ОГРН 1057806318789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tabs>
        <w:tab w:val="center" w:leader="none" w:pos="4677"/>
        <w:tab w:val="right" w:leader="none" w:pos="9355"/>
      </w:tabs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«Апельсин» способствует защите интересов и повышению качества жизни </w:t>
    </w:r>
  </w:p>
  <w:p w:rsidR="00000000" w:rsidDel="00000000" w:rsidP="00000000" w:rsidRDefault="00000000" w:rsidRPr="00000000" w14:paraId="0000002B">
    <w:pPr>
      <w:tabs>
        <w:tab w:val="center" w:leader="none" w:pos="4677"/>
        <w:tab w:val="right" w:leader="none" w:pos="9355"/>
      </w:tabs>
      <w:spacing w:after="0" w:line="240" w:lineRule="auto"/>
      <w:jc w:val="right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детей и молодых людей с тяжелыми формами инвалидности, оставшихся без попечения родителей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120" w:lineRule="auto"/>
    </w:pPr>
    <w:rPr>
      <w:i w:val="1"/>
      <w:iCs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120" w:lineRule="auto"/>
    </w:pPr>
    <w:rPr>
      <w:i w:val="1"/>
      <w:sz w:val="24"/>
      <w:szCs w:val="24"/>
    </w:rPr>
  </w:style>
  <w:style w:type="paragraph" w:styleId="a" w:default="1">
    <w:name w:val="Normal"/>
    <w:qFormat w:val="1"/>
    <w:pPr>
      <w:spacing w:after="200" w:line="276" w:lineRule="auto"/>
    </w:pPr>
  </w:style>
  <w:style w:type="paragraph" w:styleId="1">
    <w:name w:val="heading 1"/>
    <w:basedOn w:val="a"/>
    <w:next w:val="a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Heading" w:customStyle="1">
    <w:name w:val="Heading"/>
    <w:basedOn w:val="a"/>
    <w:next w:val="a3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ex" w:customStyle="1">
    <w:name w:val="Index"/>
    <w:basedOn w:val="a"/>
    <w:qFormat w:val="1"/>
    <w:pPr>
      <w:suppressLineNumbers w:val="1"/>
    </w:pPr>
    <w:rPr>
      <w:rFonts w:cs="Lohit Devanagari"/>
    </w:rPr>
  </w:style>
  <w:style w:type="paragraph" w:styleId="a6">
    <w:name w:val="Title"/>
    <w:basedOn w:val="a"/>
    <w:next w:val="a"/>
    <w:qFormat w:val="1"/>
    <w:pPr>
      <w:spacing w:after="120" w:before="120"/>
    </w:pPr>
    <w:rPr>
      <w:i w:val="1"/>
      <w:sz w:val="24"/>
      <w:szCs w:val="24"/>
    </w:rPr>
  </w:style>
  <w:style w:type="paragraph" w:styleId="a7">
    <w:name w:val="Subtitle"/>
    <w:basedOn w:val="a"/>
    <w:next w:val="a"/>
    <w:qFormat w:val="1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HeaderandFooter" w:customStyle="1">
    <w:name w:val="Header and Footer"/>
    <w:basedOn w:val="a"/>
    <w:qFormat w:val="1"/>
  </w:style>
  <w:style w:type="paragraph" w:styleId="a8">
    <w:name w:val="header"/>
    <w:basedOn w:val="HeaderandFooter"/>
  </w:style>
  <w:style w:type="paragraph" w:styleId="a9">
    <w:name w:val="footer"/>
    <w:basedOn w:val="HeaderandFooter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a">
    <w:name w:val="List Paragraph"/>
    <w:basedOn w:val="a"/>
    <w:uiPriority w:val="34"/>
    <w:qFormat w:val="1"/>
    <w:rsid w:val="00B77843"/>
    <w:pPr>
      <w:ind w:left="720"/>
      <w:contextualSpacing w:val="1"/>
    </w:pPr>
  </w:style>
  <w:style w:type="paragraph" w:styleId="ab">
    <w:name w:val="Normal (Web)"/>
    <w:basedOn w:val="a"/>
    <w:uiPriority w:val="99"/>
    <w:unhideWhenUsed w:val="1"/>
    <w:rsid w:val="00C57516"/>
    <w:pPr>
      <w:suppressAutoHyphens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</w:rPr>
  </w:style>
  <w:style w:type="character" w:styleId="ac">
    <w:name w:val="Strong"/>
    <w:basedOn w:val="a0"/>
    <w:uiPriority w:val="22"/>
    <w:qFormat w:val="1"/>
    <w:rsid w:val="00C57516"/>
    <w:rPr>
      <w:b w:val="1"/>
      <w:bCs w:val="1"/>
    </w:rPr>
  </w:style>
  <w:style w:type="character" w:styleId="ad">
    <w:name w:val="annotation reference"/>
    <w:basedOn w:val="a0"/>
    <w:uiPriority w:val="99"/>
    <w:semiHidden w:val="1"/>
    <w:unhideWhenUsed w:val="1"/>
    <w:rsid w:val="00377FE4"/>
    <w:rPr>
      <w:sz w:val="16"/>
      <w:szCs w:val="16"/>
    </w:rPr>
  </w:style>
  <w:style w:type="paragraph" w:styleId="ae">
    <w:name w:val="annotation text"/>
    <w:basedOn w:val="a"/>
    <w:link w:val="af"/>
    <w:uiPriority w:val="99"/>
    <w:semiHidden w:val="1"/>
    <w:unhideWhenUsed w:val="1"/>
    <w:rsid w:val="00377FE4"/>
    <w:pPr>
      <w:spacing w:line="240" w:lineRule="auto"/>
    </w:pPr>
    <w:rPr>
      <w:sz w:val="20"/>
      <w:szCs w:val="20"/>
    </w:rPr>
  </w:style>
  <w:style w:type="character" w:styleId="af" w:customStyle="1">
    <w:name w:val="Текст примечания Знак"/>
    <w:basedOn w:val="a0"/>
    <w:link w:val="ae"/>
    <w:uiPriority w:val="99"/>
    <w:semiHidden w:val="1"/>
    <w:rsid w:val="00377FE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 w:val="1"/>
    <w:unhideWhenUsed w:val="1"/>
    <w:rsid w:val="00377FE4"/>
    <w:rPr>
      <w:b w:val="1"/>
      <w:bCs w:val="1"/>
    </w:rPr>
  </w:style>
  <w:style w:type="character" w:styleId="af1" w:customStyle="1">
    <w:name w:val="Тема примечания Знак"/>
    <w:basedOn w:val="af"/>
    <w:link w:val="af0"/>
    <w:uiPriority w:val="99"/>
    <w:semiHidden w:val="1"/>
    <w:rsid w:val="00377FE4"/>
    <w:rPr>
      <w:b w:val="1"/>
      <w:bCs w:val="1"/>
      <w:sz w:val="20"/>
      <w:szCs w:val="20"/>
    </w:rPr>
  </w:style>
  <w:style w:type="paragraph" w:styleId="docdata" w:customStyle="1">
    <w:name w:val="docdata"/>
    <w:aliases w:val="docy,v5,3208,bqiaagaaeyqcaaagiaiaaanvdaaabwmmaaaaaaaaaaaaaaaaaaaaaaaaaaaaaaaaaaaaaaaaaaaaaaaaaaaaaaaaaaaaaaaaaaaaaaaaaaaaaaaaaaaaaaaaaaaaaaaaaaaaaaaaaaaaaaaaaaaaaaaaaaaaaaaaaaaaaaaaaaaaaaaaaaaaaaaaaaaaaaaaaaaaaaaaaaaaaaaaaaaaaaaaaaaaaaaaaaaaaaaa"/>
    <w:basedOn w:val="a"/>
    <w:rsid w:val="003F5EE9"/>
    <w:pPr>
      <w:suppressAutoHyphens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fckawM+1l45L/ccknDtpse3aNA==">CgMxLjA4AHIhMTJXeE5wME1vY0x3dEJQZmNWMVdkUjJsTnNSUmJiNUw3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2024-11-20T15:18:00Z</dcterms:created>
  <dc:creator>User</dc:creator>
</cp:coreProperties>
</file>