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51F00">
      <w:pPr>
        <w:pStyle w:val="14"/>
        <w:spacing w:before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работе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программы «Сопровождение выпускников»</w:t>
      </w:r>
    </w:p>
    <w:p w14:paraId="5C4307A2">
      <w:pPr>
        <w:pStyle w:val="14"/>
        <w:spacing w:before="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марте 2026 года</w:t>
      </w:r>
    </w:p>
    <w:p w14:paraId="1288BA61">
      <w:pPr>
        <w:pStyle w:val="14"/>
        <w:ind w:right="48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по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договору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благотворительного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пожертвования</w:t>
      </w:r>
      <w:r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№ 2026-01-02/Б от</w:t>
      </w:r>
      <w:r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12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.01.2026</w:t>
      </w:r>
    </w:p>
    <w:p w14:paraId="2262DDA0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ED1B137">
      <w:pPr>
        <w:ind w:left="680"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марте программа продолжила регулярную работу с </w:t>
      </w:r>
      <w:r>
        <w:rPr>
          <w:rFonts w:ascii="Times New Roman" w:hAnsi="Times New Roman" w:cs="Times New Roman"/>
          <w:sz w:val="24"/>
          <w:szCs w:val="24"/>
          <w:lang w:val="ru-RU"/>
        </w:rPr>
        <w:t>молодыми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людьми</w:t>
      </w:r>
      <w:r>
        <w:rPr>
          <w:rFonts w:ascii="Times New Roman" w:hAnsi="Times New Roman" w:cs="Times New Roman"/>
          <w:sz w:val="24"/>
          <w:szCs w:val="24"/>
        </w:rPr>
        <w:t xml:space="preserve"> в домах социального обслуживания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(ранее - психоневрологических интернатах).</w:t>
      </w:r>
    </w:p>
    <w:p w14:paraId="34C29B99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волонтёры и социальные кураторы регулярно навещали 46 человек в 6-ти домах социального обслуживания, трое из них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 новые подопечные.</w:t>
      </w:r>
    </w:p>
    <w:p w14:paraId="4E4B45CD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провели для ребят </w:t>
      </w:r>
      <w:r>
        <w:rPr>
          <w:rFonts w:ascii="Times New Roman" w:hAnsi="Times New Roman" w:cs="Times New Roman"/>
          <w:b/>
          <w:bCs/>
          <w:sz w:val="24"/>
          <w:szCs w:val="24"/>
        </w:rPr>
        <w:t>24 индивидуальных и 8 групповых занятий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8D17CF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них занятия с использованием </w:t>
      </w:r>
      <w:r>
        <w:rPr>
          <w:rFonts w:ascii="Times New Roman" w:hAnsi="Times New Roman" w:cs="Times New Roman"/>
          <w:sz w:val="24"/>
          <w:szCs w:val="24"/>
          <w:lang w:val="ru-RU"/>
        </w:rPr>
        <w:t>коммуникативных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карточек и </w:t>
      </w:r>
      <w:r>
        <w:rPr>
          <w:rFonts w:ascii="Times New Roman" w:hAnsi="Times New Roman" w:cs="Times New Roman"/>
          <w:sz w:val="24"/>
          <w:szCs w:val="24"/>
        </w:rPr>
        <w:t xml:space="preserve">айтрекинга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 прибора, отслеживающего направление взгляда и позволяющего общаться глазами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</w:rPr>
        <w:t>канистерапия, прослушивание сказок и музыкальных произведений, занятия на развитие мобильности, работа с бытовыми навыками.</w:t>
      </w:r>
    </w:p>
    <w:p w14:paraId="6ED212AD">
      <w:pPr>
        <w:ind w:left="6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469900</wp:posOffset>
            </wp:positionH>
            <wp:positionV relativeFrom="paragraph">
              <wp:posOffset>185420</wp:posOffset>
            </wp:positionV>
            <wp:extent cx="5722620" cy="4291965"/>
            <wp:effectExtent l="0" t="0" r="0" b="0"/>
            <wp:wrapThrough wrapText="bothSides">
              <wp:wrapPolygon>
                <wp:start x="0" y="0"/>
                <wp:lineTo x="0" y="21475"/>
                <wp:lineTo x="21499" y="21475"/>
                <wp:lineTo x="2149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F928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A246E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ребят б</w:t>
      </w:r>
      <w:r>
        <w:rPr>
          <w:rFonts w:ascii="Times New Roman" w:hAnsi="Times New Roman" w:cs="Times New Roman"/>
          <w:sz w:val="24"/>
          <w:szCs w:val="24"/>
        </w:rPr>
        <w:t xml:space="preserve">ыло организовано </w:t>
      </w:r>
      <w:r>
        <w:rPr>
          <w:rFonts w:ascii="Times New Roman" w:hAnsi="Times New Roman" w:cs="Times New Roman"/>
          <w:b/>
          <w:bCs/>
          <w:sz w:val="24"/>
          <w:szCs w:val="24"/>
        </w:rPr>
        <w:t>73 прогулки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D87E6F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Состоялись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 медицинские консультации </w:t>
      </w:r>
      <w:r>
        <w:rPr>
          <w:rFonts w:ascii="Times New Roman" w:hAnsi="Times New Roman" w:cs="Times New Roman"/>
          <w:sz w:val="24"/>
          <w:szCs w:val="24"/>
        </w:rPr>
        <w:t xml:space="preserve">для трёх подопечных у офтальмолога, аллерголога и дерматолога. </w:t>
      </w:r>
    </w:p>
    <w:p w14:paraId="51B544A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адаптивной физкультуре провёл </w:t>
      </w:r>
      <w:r>
        <w:rPr>
          <w:rFonts w:ascii="Times New Roman" w:hAnsi="Times New Roman" w:cs="Times New Roman"/>
          <w:b/>
          <w:bCs/>
          <w:sz w:val="24"/>
          <w:szCs w:val="24"/>
        </w:rPr>
        <w:t>6 обучающих встреч</w:t>
      </w:r>
      <w:r>
        <w:rPr>
          <w:rFonts w:ascii="Times New Roman" w:hAnsi="Times New Roman" w:cs="Times New Roman"/>
          <w:sz w:val="24"/>
          <w:szCs w:val="24"/>
        </w:rPr>
        <w:t xml:space="preserve"> для сотрудников учреждений, посвящённых позиционированию подопечных и использованию </w:t>
      </w:r>
      <w:r>
        <w:rPr>
          <w:rFonts w:ascii="Times New Roman" w:hAnsi="Times New Roman" w:cs="Times New Roman"/>
          <w:sz w:val="24"/>
          <w:szCs w:val="24"/>
          <w:lang w:val="ru-RU"/>
        </w:rPr>
        <w:t>технических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средств реабилитации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16FB0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  <w:lang w:val="ru-RU"/>
        </w:rPr>
        <w:t>подопечных</w:t>
      </w:r>
      <w:r>
        <w:rPr>
          <w:rFonts w:ascii="Times New Roman" w:hAnsi="Times New Roman" w:cs="Times New Roman"/>
          <w:sz w:val="24"/>
          <w:szCs w:val="24"/>
        </w:rPr>
        <w:t xml:space="preserve"> получили новые </w:t>
      </w:r>
      <w:r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реабилитации</w:t>
      </w:r>
      <w:r>
        <w:rPr>
          <w:rFonts w:ascii="Times New Roman" w:hAnsi="Times New Roman" w:cs="Times New Roman"/>
          <w:sz w:val="24"/>
          <w:szCs w:val="24"/>
        </w:rPr>
        <w:t>, ещё 8 –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ранее использовавшиеся, но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адаптированные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под их индивидуальные особенности.</w:t>
      </w:r>
    </w:p>
    <w:p w14:paraId="442A23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месяца состоялось </w:t>
      </w:r>
      <w:r>
        <w:rPr>
          <w:rFonts w:ascii="Times New Roman" w:hAnsi="Times New Roman" w:cs="Times New Roman"/>
          <w:b/>
          <w:bCs/>
          <w:sz w:val="24"/>
          <w:szCs w:val="24"/>
        </w:rPr>
        <w:t>3 выездных мероприятия</w:t>
      </w:r>
      <w:r>
        <w:rPr>
          <w:rFonts w:ascii="Times New Roman" w:hAnsi="Times New Roman" w:cs="Times New Roman"/>
          <w:sz w:val="24"/>
          <w:szCs w:val="24"/>
        </w:rPr>
        <w:t>: посещение концерта хора в культурном центре «Левашовский хлебозавод», поездка в магазин «Перекрёсток», а также посещение Филармонии с прогулкой по набережной Фонтанки.</w:t>
      </w:r>
    </w:p>
    <w:p w14:paraId="6C58B56E">
      <w:pPr>
        <w:pStyle w:val="13"/>
        <w:ind w:left="426" w:firstLine="993"/>
        <w:jc w:val="both"/>
      </w:pPr>
      <w:bookmarkStart w:id="0" w:name="_GoBack"/>
      <w:bookmarkEnd w:id="0"/>
      <w:r>
        <w:rPr>
          <w:rFonts w:ascii="Times New Roman" w:hAnsi="Times New Roman" w:cs="Times New Roman"/>
        </w:rPr>
        <w:t xml:space="preserve">В начале месяца в программу «Сопровождение выпускников» были включены трое новых подопечных — Лиза, Тоня и Галя, переведённые из ДСО «Вместе» </w:t>
      </w:r>
      <w:r>
        <w:rPr>
          <w:rFonts w:hint="default" w:ascii="Times New Roman" w:hAnsi="Times New Roman" w:cs="Times New Roman"/>
          <w:lang w:val="ru-RU"/>
        </w:rPr>
        <w:t xml:space="preserve">(бывший детский дом-интернат №4 в Павловске) </w:t>
      </w:r>
      <w:r>
        <w:rPr>
          <w:rFonts w:ascii="Times New Roman" w:hAnsi="Times New Roman" w:cs="Times New Roman"/>
        </w:rPr>
        <w:t>в ДСО «Стрельна». Социальный куратор Александра постепенно выстраивает с ними контакт, помогает адаптироваться к изменениям и активно вовлекает девушек в повседневную жизнь отделения</w:t>
      </w:r>
      <w:r>
        <w:rPr>
          <w:rFonts w:hint="default" w:ascii="Times New Roman" w:hAnsi="Times New Roman" w:cs="Times New Roman"/>
          <w:lang w:val="ru-RU"/>
        </w:rPr>
        <w:t xml:space="preserve">. </w:t>
      </w:r>
    </w:p>
    <w:p w14:paraId="096A59AB">
      <w:pPr>
        <w:pStyle w:val="13"/>
        <w:ind w:left="426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ДСО «Стрельна» в марте начал работу новый директор, открытый к сотрудничеству и изменениям. Это создаёт дополнительные возможности для развития программы и внедрения более качественного подхода к сопровождению ребят.</w:t>
      </w:r>
    </w:p>
    <w:p w14:paraId="4E84A8F7">
      <w:pPr>
        <w:pStyle w:val="13"/>
        <w:ind w:left="426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Благодаря поддержке благотворителей для подопечных были приобретены необходимые технические средства и оборудование: электрический насос для вакуумных противопролежневых подушек, укладки и противопролежневые подушки для корректного позиционирования, а также клиновидные подушки для кормления с приподнятым изголовьем. Эти средства позволяют значительно повысить качество ухода, снизить риски осложнений и улучшить общее состояние подопечных.</w:t>
      </w:r>
    </w:p>
    <w:p w14:paraId="7B1861D0">
      <w:pPr>
        <w:pStyle w:val="13"/>
        <w:ind w:firstLine="993"/>
      </w:pPr>
    </w:p>
    <w:p w14:paraId="0D8F9692">
      <w:pPr>
        <w:pStyle w:val="13"/>
        <w:ind w:firstLine="993"/>
      </w:pPr>
    </w:p>
    <w:p w14:paraId="2BEF0EEF">
      <w:pPr>
        <w:pStyle w:val="13"/>
        <w:ind w:firstLine="993"/>
      </w:pPr>
    </w:p>
    <w:p w14:paraId="21F2D8A0">
      <w:pPr>
        <w:pStyle w:val="13"/>
        <w:ind w:firstLine="993"/>
        <w:rPr>
          <w:rFonts w:ascii="Times New Roman" w:hAnsi="Times New Roman" w:cs="Times New Roman"/>
        </w:rPr>
      </w:pPr>
    </w:p>
    <w:p w14:paraId="5252ECC3">
      <w:pPr>
        <w:shd w:val="clear" w:color="auto" w:fill="FFFFFF"/>
        <w:spacing w:after="0"/>
        <w:ind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                                                         Благополучатель</w:t>
      </w:r>
    </w:p>
    <w:p w14:paraId="5251D74B">
      <w:pPr>
        <w:shd w:val="clear" w:color="auto" w:fill="FFFFFF"/>
        <w:spacing w:after="0"/>
        <w:ind w:right="427"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Исполнительный директор</w:t>
      </w:r>
    </w:p>
    <w:p w14:paraId="28BD4C03">
      <w:pPr>
        <w:shd w:val="clear" w:color="auto" w:fill="FFFFFF"/>
        <w:spacing w:after="0"/>
        <w:ind w:right="427"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Благотворительного фонда</w:t>
      </w:r>
    </w:p>
    <w:p w14:paraId="0119DAEC">
      <w:pPr>
        <w:shd w:val="clear" w:color="auto" w:fill="FFFFFF"/>
        <w:spacing w:after="0"/>
        <w:ind w:right="427"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«Близкие Другие»                                                    СПб БОО «Перспективы»</w:t>
      </w:r>
    </w:p>
    <w:p w14:paraId="57F03C51">
      <w:pPr>
        <w:shd w:val="clear" w:color="auto" w:fill="FFFFFF"/>
        <w:spacing w:after="0"/>
        <w:ind w:right="286" w:firstLine="720" w:firstLineChars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________________М.В. Ермолаева                        _______________Е.Ю. Таранченко</w:t>
      </w:r>
    </w:p>
    <w:p w14:paraId="3646CC30">
      <w:pPr>
        <w:ind w:left="680" w:firstLine="709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077" w:bottom="1440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C460D0"/>
    <w:multiLevelType w:val="singleLevel"/>
    <w:tmpl w:val="F7C460D0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gutterAtTop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81"/>
    <w:rsid w:val="000A6214"/>
    <w:rsid w:val="000B7E63"/>
    <w:rsid w:val="001C55F5"/>
    <w:rsid w:val="00240F0E"/>
    <w:rsid w:val="00292ACE"/>
    <w:rsid w:val="003235EF"/>
    <w:rsid w:val="0037472F"/>
    <w:rsid w:val="00417B40"/>
    <w:rsid w:val="0044708F"/>
    <w:rsid w:val="004D2C8D"/>
    <w:rsid w:val="004E64B8"/>
    <w:rsid w:val="0051537F"/>
    <w:rsid w:val="00546CDF"/>
    <w:rsid w:val="0055497D"/>
    <w:rsid w:val="005C64F9"/>
    <w:rsid w:val="005F290B"/>
    <w:rsid w:val="006269D0"/>
    <w:rsid w:val="0066560E"/>
    <w:rsid w:val="00685364"/>
    <w:rsid w:val="006D2F17"/>
    <w:rsid w:val="007166E3"/>
    <w:rsid w:val="007548C2"/>
    <w:rsid w:val="00793428"/>
    <w:rsid w:val="007C709E"/>
    <w:rsid w:val="0088328C"/>
    <w:rsid w:val="0089430D"/>
    <w:rsid w:val="008D3A9F"/>
    <w:rsid w:val="009D6F14"/>
    <w:rsid w:val="00B752DC"/>
    <w:rsid w:val="00C61A99"/>
    <w:rsid w:val="00C97AB6"/>
    <w:rsid w:val="00CD351A"/>
    <w:rsid w:val="00D040BA"/>
    <w:rsid w:val="00E35E81"/>
    <w:rsid w:val="00E73A18"/>
    <w:rsid w:val="00E804DA"/>
    <w:rsid w:val="00EA1218"/>
    <w:rsid w:val="00F0002C"/>
    <w:rsid w:val="0C6C5443"/>
    <w:rsid w:val="280349A8"/>
    <w:rsid w:val="41C6570A"/>
    <w:rsid w:val="52AD49AF"/>
    <w:rsid w:val="52D36C28"/>
    <w:rsid w:val="53975234"/>
    <w:rsid w:val="5F4D09A4"/>
    <w:rsid w:val="62724EC0"/>
    <w:rsid w:val="639C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qFormat/>
    <w:uiPriority w:val="1"/>
    <w:rPr>
      <w:sz w:val="24"/>
      <w:szCs w:val="24"/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Сильное выделение1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Сильная ссылка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4">
    <w:name w:val="Рецензия1"/>
    <w:hidden/>
    <w:unhideWhenUsed/>
    <w:qFormat/>
    <w:uiPriority w:val="99"/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496</Words>
  <Characters>2833</Characters>
  <Lines>23</Lines>
  <Paragraphs>6</Paragraphs>
  <TotalTime>1546</TotalTime>
  <ScaleCrop>false</ScaleCrop>
  <LinksUpToDate>false</LinksUpToDate>
  <CharactersWithSpaces>3323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2026-04-14T10:39:00Z</dcterms:created>
  <dc:creator>user user</dc:creator>
  <cp:lastModifiedBy>Оля</cp:lastModifiedBy>
  <dcterms:modified xsi:type="dcterms:W3CDTF">2026-04-20T07:11:26Z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D3F8AEDDEFD9432DBE95F92AF6D2F935_13</vt:lpwstr>
  </property>
</Properties>
</file>